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011" w:rsidRPr="00464011" w:rsidRDefault="00464011" w:rsidP="00464011">
      <w:pPr>
        <w:spacing w:line="480" w:lineRule="auto"/>
        <w:rPr>
          <w:rFonts w:ascii="Times New Roman" w:hAnsi="Times New Roman" w:cs="Times New Roman"/>
          <w:sz w:val="24"/>
          <w:szCs w:val="24"/>
        </w:rPr>
      </w:pPr>
    </w:p>
    <w:p w:rsidR="00464011" w:rsidRPr="00464011" w:rsidRDefault="00464011" w:rsidP="00464011">
      <w:pPr>
        <w:spacing w:line="480" w:lineRule="auto"/>
        <w:rPr>
          <w:rFonts w:ascii="Times New Roman" w:hAnsi="Times New Roman" w:cs="Times New Roman"/>
          <w:sz w:val="24"/>
          <w:szCs w:val="24"/>
        </w:rPr>
      </w:pPr>
    </w:p>
    <w:p w:rsidR="00464011" w:rsidRPr="00464011" w:rsidRDefault="00464011" w:rsidP="00464011">
      <w:pPr>
        <w:spacing w:line="480" w:lineRule="auto"/>
        <w:rPr>
          <w:rFonts w:ascii="Times New Roman" w:hAnsi="Times New Roman" w:cs="Times New Roman"/>
          <w:sz w:val="24"/>
          <w:szCs w:val="24"/>
        </w:rPr>
      </w:pPr>
    </w:p>
    <w:p w:rsidR="00464011" w:rsidRPr="00464011" w:rsidRDefault="00464011" w:rsidP="00464011">
      <w:pPr>
        <w:spacing w:line="480" w:lineRule="auto"/>
        <w:rPr>
          <w:rFonts w:ascii="Times New Roman" w:hAnsi="Times New Roman" w:cs="Times New Roman"/>
          <w:sz w:val="24"/>
          <w:szCs w:val="24"/>
        </w:rPr>
      </w:pPr>
    </w:p>
    <w:p w:rsidR="00464011" w:rsidRPr="00464011" w:rsidRDefault="00464011" w:rsidP="00464011">
      <w:pPr>
        <w:spacing w:line="480" w:lineRule="auto"/>
        <w:rPr>
          <w:rFonts w:ascii="Times New Roman" w:hAnsi="Times New Roman" w:cs="Times New Roman"/>
          <w:sz w:val="24"/>
          <w:szCs w:val="24"/>
        </w:rPr>
      </w:pPr>
    </w:p>
    <w:p w:rsidR="00464011" w:rsidRPr="00464011" w:rsidRDefault="00464011"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Relevance of Animals Conservation</w:t>
      </w:r>
    </w:p>
    <w:p w:rsidR="00464011" w:rsidRPr="00464011" w:rsidRDefault="00464011"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Name of Student</w:t>
      </w:r>
    </w:p>
    <w:p w:rsidR="00464011" w:rsidRPr="00464011" w:rsidRDefault="00464011"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Name of Institution</w:t>
      </w:r>
    </w:p>
    <w:p w:rsidR="00464011" w:rsidRPr="00464011" w:rsidRDefault="00464011"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Date</w:t>
      </w:r>
      <w:r w:rsidRPr="00464011">
        <w:rPr>
          <w:rFonts w:ascii="Times New Roman" w:hAnsi="Times New Roman" w:cs="Times New Roman"/>
          <w:sz w:val="24"/>
          <w:szCs w:val="24"/>
        </w:rPr>
        <w:br w:type="page"/>
      </w:r>
    </w:p>
    <w:p w:rsidR="004D1471" w:rsidRPr="00464011" w:rsidRDefault="00774003" w:rsidP="00464011">
      <w:pPr>
        <w:spacing w:line="480" w:lineRule="auto"/>
        <w:ind w:firstLine="720"/>
        <w:rPr>
          <w:rFonts w:ascii="Times New Roman" w:hAnsi="Times New Roman" w:cs="Times New Roman"/>
          <w:sz w:val="24"/>
          <w:szCs w:val="24"/>
        </w:rPr>
      </w:pPr>
      <w:r w:rsidRPr="00464011">
        <w:rPr>
          <w:rFonts w:ascii="Times New Roman" w:hAnsi="Times New Roman" w:cs="Times New Roman"/>
          <w:sz w:val="24"/>
          <w:szCs w:val="24"/>
        </w:rPr>
        <w:lastRenderedPageBreak/>
        <w:t xml:space="preserve">Human beings are the dominant species in the universe. As search, our actions are liable to other physical being. We can only account for our own activities according to the reasoning adopted at the time. The most influential effort by human activities has been for the advancement of civilization and survival purposes. However, the brunt of these attempts has been experienced by animal and wildlife. Environmental changes brought about by the human population hurt the species for animals, mostly in the form of space occupied. Even scientific intentions lead up to the same calamity. However, human intervention has protected some rare species and lead conservation efforts to protect the animal species. Global awareness is a significant factor towards the intent to preserve. </w:t>
      </w:r>
    </w:p>
    <w:p w:rsidR="00830C8C" w:rsidRPr="00464011" w:rsidRDefault="00830C8C"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Controversy</w:t>
      </w:r>
    </w:p>
    <w:p w:rsidR="001F3B19" w:rsidRPr="00464011" w:rsidRDefault="00AD1D56" w:rsidP="00464011">
      <w:pPr>
        <w:spacing w:line="480" w:lineRule="auto"/>
        <w:ind w:firstLine="720"/>
        <w:rPr>
          <w:rFonts w:ascii="Times New Roman" w:hAnsi="Times New Roman" w:cs="Times New Roman"/>
          <w:sz w:val="24"/>
          <w:szCs w:val="24"/>
        </w:rPr>
      </w:pPr>
      <w:r w:rsidRPr="00464011">
        <w:rPr>
          <w:rFonts w:ascii="Times New Roman" w:hAnsi="Times New Roman" w:cs="Times New Roman"/>
          <w:sz w:val="24"/>
          <w:szCs w:val="24"/>
        </w:rPr>
        <w:t xml:space="preserve">The aspect </w:t>
      </w:r>
      <w:r w:rsidR="007B05D8" w:rsidRPr="00464011">
        <w:rPr>
          <w:rFonts w:ascii="Times New Roman" w:hAnsi="Times New Roman" w:cs="Times New Roman"/>
          <w:sz w:val="24"/>
          <w:szCs w:val="24"/>
        </w:rPr>
        <w:t>o</w:t>
      </w:r>
      <w:r w:rsidRPr="00464011">
        <w:rPr>
          <w:rFonts w:ascii="Times New Roman" w:hAnsi="Times New Roman" w:cs="Times New Roman"/>
          <w:sz w:val="24"/>
          <w:szCs w:val="24"/>
        </w:rPr>
        <w:t>f human influence is and has been a demerit with consideration for the animal population.</w:t>
      </w:r>
      <w:r w:rsidR="007B05D8" w:rsidRPr="00464011">
        <w:rPr>
          <w:rFonts w:ascii="Times New Roman" w:hAnsi="Times New Roman" w:cs="Times New Roman"/>
          <w:sz w:val="24"/>
          <w:szCs w:val="24"/>
        </w:rPr>
        <w:t xml:space="preserve"> The human touch is a significant influence of the risk posed to animal species. The effect is paramount leading to dangerous levels of extinction. </w:t>
      </w:r>
      <w:r w:rsidR="006D0A78" w:rsidRPr="00464011">
        <w:rPr>
          <w:rFonts w:ascii="Times New Roman" w:hAnsi="Times New Roman" w:cs="Times New Roman"/>
          <w:sz w:val="24"/>
          <w:szCs w:val="24"/>
        </w:rPr>
        <w:t xml:space="preserve">However, initiatives aimed at preserving both the environment improve the survivability of the species. The relative concern is whether human influence is positive on the animal species. </w:t>
      </w:r>
    </w:p>
    <w:p w:rsidR="001F3B19" w:rsidRPr="00464011" w:rsidRDefault="001F3B19"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Pro Side of the Controversy</w:t>
      </w:r>
    </w:p>
    <w:p w:rsidR="001F3B19" w:rsidRPr="00464011" w:rsidRDefault="006D0A78" w:rsidP="00464011">
      <w:pPr>
        <w:spacing w:line="480" w:lineRule="auto"/>
        <w:ind w:firstLine="720"/>
        <w:rPr>
          <w:rFonts w:ascii="Times New Roman" w:hAnsi="Times New Roman" w:cs="Times New Roman"/>
          <w:sz w:val="24"/>
          <w:szCs w:val="24"/>
        </w:rPr>
      </w:pPr>
      <w:r w:rsidRPr="00464011">
        <w:rPr>
          <w:rFonts w:ascii="Times New Roman" w:hAnsi="Times New Roman" w:cs="Times New Roman"/>
          <w:sz w:val="24"/>
          <w:szCs w:val="24"/>
        </w:rPr>
        <w:t xml:space="preserve">The knowledge and increased awareness that animals are considerable assets to the earth has facilitated initiatives aimed at preservation of the same. </w:t>
      </w:r>
      <w:r w:rsidR="0023098F" w:rsidRPr="00464011">
        <w:rPr>
          <w:rFonts w:ascii="Times New Roman" w:hAnsi="Times New Roman" w:cs="Times New Roman"/>
          <w:sz w:val="24"/>
          <w:szCs w:val="24"/>
        </w:rPr>
        <w:t>Human keep a record of all species in scientific terms. The material is a relevant source for description, and also immaterial for researchers. Conservation efforts have also lead to increased protection for animal populous, which is diminishing at a very fast pace. Increased awareness also leads to improving the environment as conservation methods to aid wildlife</w:t>
      </w:r>
      <w:r w:rsidR="00464011" w:rsidRPr="00464011">
        <w:rPr>
          <w:rFonts w:ascii="Times New Roman" w:hAnsi="Times New Roman" w:cs="Times New Roman"/>
          <w:sz w:val="24"/>
          <w:szCs w:val="24"/>
        </w:rPr>
        <w:t xml:space="preserve"> </w:t>
      </w:r>
      <w:sdt>
        <w:sdtPr>
          <w:rPr>
            <w:rFonts w:ascii="Times New Roman" w:hAnsi="Times New Roman" w:cs="Times New Roman"/>
            <w:sz w:val="24"/>
            <w:szCs w:val="24"/>
          </w:rPr>
          <w:id w:val="1155325943"/>
          <w:citation/>
        </w:sdtPr>
        <w:sdtContent>
          <w:r w:rsidR="00464011" w:rsidRPr="00464011">
            <w:rPr>
              <w:rFonts w:ascii="Times New Roman" w:hAnsi="Times New Roman" w:cs="Times New Roman"/>
              <w:sz w:val="24"/>
              <w:szCs w:val="24"/>
            </w:rPr>
            <w:fldChar w:fldCharType="begin"/>
          </w:r>
          <w:r w:rsidR="00464011" w:rsidRPr="00464011">
            <w:rPr>
              <w:rFonts w:ascii="Times New Roman" w:hAnsi="Times New Roman" w:cs="Times New Roman"/>
              <w:sz w:val="24"/>
              <w:szCs w:val="24"/>
            </w:rPr>
            <w:instrText xml:space="preserve"> CITATION Nat191 \l 1033 </w:instrText>
          </w:r>
          <w:r w:rsidR="00464011" w:rsidRPr="00464011">
            <w:rPr>
              <w:rFonts w:ascii="Times New Roman" w:hAnsi="Times New Roman" w:cs="Times New Roman"/>
              <w:sz w:val="24"/>
              <w:szCs w:val="24"/>
            </w:rPr>
            <w:fldChar w:fldCharType="separate"/>
          </w:r>
          <w:r w:rsidR="00464011" w:rsidRPr="00464011">
            <w:rPr>
              <w:rFonts w:ascii="Times New Roman" w:hAnsi="Times New Roman" w:cs="Times New Roman"/>
              <w:noProof/>
              <w:sz w:val="24"/>
              <w:szCs w:val="24"/>
            </w:rPr>
            <w:t>(Nature Works)</w:t>
          </w:r>
          <w:r w:rsidR="00464011" w:rsidRPr="00464011">
            <w:rPr>
              <w:rFonts w:ascii="Times New Roman" w:hAnsi="Times New Roman" w:cs="Times New Roman"/>
              <w:sz w:val="24"/>
              <w:szCs w:val="24"/>
            </w:rPr>
            <w:fldChar w:fldCharType="end"/>
          </w:r>
        </w:sdtContent>
      </w:sdt>
      <w:r w:rsidR="0023098F" w:rsidRPr="00464011">
        <w:rPr>
          <w:rFonts w:ascii="Times New Roman" w:hAnsi="Times New Roman" w:cs="Times New Roman"/>
          <w:sz w:val="24"/>
          <w:szCs w:val="24"/>
        </w:rPr>
        <w:t xml:space="preserve">. However, the environment </w:t>
      </w:r>
      <w:r w:rsidR="0023098F" w:rsidRPr="00464011">
        <w:rPr>
          <w:rFonts w:ascii="Times New Roman" w:hAnsi="Times New Roman" w:cs="Times New Roman"/>
          <w:sz w:val="24"/>
          <w:szCs w:val="24"/>
        </w:rPr>
        <w:lastRenderedPageBreak/>
        <w:t>in the context refers to the habitat in which the species live. It is also a consideration not to pluck indigenous species from their habitats. The advancement of civilization has been an influential pillar leading to victimization of the animal species. Therefore, conservation initiatives aim at reducing crossing paths of the two aspects</w:t>
      </w:r>
      <w:r w:rsidR="00464011" w:rsidRPr="00464011">
        <w:rPr>
          <w:rFonts w:ascii="Times New Roman" w:hAnsi="Times New Roman" w:cs="Times New Roman"/>
          <w:sz w:val="24"/>
          <w:szCs w:val="24"/>
        </w:rPr>
        <w:t xml:space="preserve"> </w:t>
      </w:r>
      <w:sdt>
        <w:sdtPr>
          <w:rPr>
            <w:rFonts w:ascii="Times New Roman" w:hAnsi="Times New Roman" w:cs="Times New Roman"/>
            <w:sz w:val="24"/>
            <w:szCs w:val="24"/>
          </w:rPr>
          <w:id w:val="1155325942"/>
          <w:citation/>
        </w:sdtPr>
        <w:sdtContent>
          <w:r w:rsidR="00464011" w:rsidRPr="00464011">
            <w:rPr>
              <w:rFonts w:ascii="Times New Roman" w:hAnsi="Times New Roman" w:cs="Times New Roman"/>
              <w:sz w:val="24"/>
              <w:szCs w:val="24"/>
            </w:rPr>
            <w:fldChar w:fldCharType="begin"/>
          </w:r>
          <w:r w:rsidR="00464011" w:rsidRPr="00464011">
            <w:rPr>
              <w:rFonts w:ascii="Times New Roman" w:hAnsi="Times New Roman" w:cs="Times New Roman"/>
              <w:sz w:val="24"/>
              <w:szCs w:val="24"/>
            </w:rPr>
            <w:instrText xml:space="preserve"> CITATION Sew17 \l 1033 </w:instrText>
          </w:r>
          <w:r w:rsidR="00464011" w:rsidRPr="00464011">
            <w:rPr>
              <w:rFonts w:ascii="Times New Roman" w:hAnsi="Times New Roman" w:cs="Times New Roman"/>
              <w:sz w:val="24"/>
              <w:szCs w:val="24"/>
            </w:rPr>
            <w:fldChar w:fldCharType="separate"/>
          </w:r>
          <w:r w:rsidR="00464011" w:rsidRPr="00464011">
            <w:rPr>
              <w:rFonts w:ascii="Times New Roman" w:hAnsi="Times New Roman" w:cs="Times New Roman"/>
              <w:noProof/>
              <w:sz w:val="24"/>
              <w:szCs w:val="24"/>
            </w:rPr>
            <w:t>(Sewee Association, 2017)</w:t>
          </w:r>
          <w:r w:rsidR="00464011" w:rsidRPr="00464011">
            <w:rPr>
              <w:rFonts w:ascii="Times New Roman" w:hAnsi="Times New Roman" w:cs="Times New Roman"/>
              <w:sz w:val="24"/>
              <w:szCs w:val="24"/>
            </w:rPr>
            <w:fldChar w:fldCharType="end"/>
          </w:r>
        </w:sdtContent>
      </w:sdt>
      <w:r w:rsidR="0023098F" w:rsidRPr="00464011">
        <w:rPr>
          <w:rFonts w:ascii="Times New Roman" w:hAnsi="Times New Roman" w:cs="Times New Roman"/>
          <w:sz w:val="24"/>
          <w:szCs w:val="24"/>
        </w:rPr>
        <w:t>. The initiatives also aim at</w:t>
      </w:r>
      <w:r w:rsidR="00650F4E" w:rsidRPr="00464011">
        <w:rPr>
          <w:rFonts w:ascii="Times New Roman" w:hAnsi="Times New Roman" w:cs="Times New Roman"/>
          <w:sz w:val="24"/>
          <w:szCs w:val="24"/>
        </w:rPr>
        <w:t xml:space="preserve"> increased awareness and movements opposed to cruel and illegal treatment of animal species, particularly the endangered. The economic circumstances are less than stable and the conservation efforts also improve the chances of restoration of economic consequences. </w:t>
      </w:r>
    </w:p>
    <w:p w:rsidR="001F3B19" w:rsidRPr="00464011" w:rsidRDefault="001F3B19"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Con Side of the Controversy</w:t>
      </w:r>
    </w:p>
    <w:p w:rsidR="001F3B19" w:rsidRPr="00464011" w:rsidRDefault="00650F4E" w:rsidP="00464011">
      <w:pPr>
        <w:spacing w:line="480" w:lineRule="auto"/>
        <w:ind w:firstLine="720"/>
        <w:rPr>
          <w:rFonts w:ascii="Times New Roman" w:hAnsi="Times New Roman" w:cs="Times New Roman"/>
          <w:sz w:val="24"/>
          <w:szCs w:val="24"/>
        </w:rPr>
      </w:pPr>
      <w:r w:rsidRPr="00464011">
        <w:rPr>
          <w:rFonts w:ascii="Times New Roman" w:hAnsi="Times New Roman" w:cs="Times New Roman"/>
          <w:sz w:val="24"/>
          <w:szCs w:val="24"/>
        </w:rPr>
        <w:t>Opposing views of conservation efforts perceive the efforts as more harmful than beneficial to the animal species. The structure of the efforts follows the western style and also intend at improving eco-tourism</w:t>
      </w:r>
      <w:r w:rsidR="00464011" w:rsidRPr="00464011">
        <w:rPr>
          <w:rFonts w:ascii="Times New Roman" w:hAnsi="Times New Roman" w:cs="Times New Roman"/>
          <w:sz w:val="24"/>
          <w:szCs w:val="24"/>
        </w:rPr>
        <w:t xml:space="preserve"> </w:t>
      </w:r>
      <w:sdt>
        <w:sdtPr>
          <w:rPr>
            <w:rFonts w:ascii="Times New Roman" w:hAnsi="Times New Roman" w:cs="Times New Roman"/>
            <w:sz w:val="24"/>
            <w:szCs w:val="24"/>
          </w:rPr>
          <w:id w:val="1155325940"/>
          <w:citation/>
        </w:sdtPr>
        <w:sdtContent>
          <w:r w:rsidR="00464011" w:rsidRPr="00464011">
            <w:rPr>
              <w:rFonts w:ascii="Times New Roman" w:hAnsi="Times New Roman" w:cs="Times New Roman"/>
              <w:sz w:val="24"/>
              <w:szCs w:val="24"/>
            </w:rPr>
            <w:fldChar w:fldCharType="begin"/>
          </w:r>
          <w:r w:rsidR="00464011" w:rsidRPr="00464011">
            <w:rPr>
              <w:rFonts w:ascii="Times New Roman" w:hAnsi="Times New Roman" w:cs="Times New Roman"/>
              <w:sz w:val="24"/>
              <w:szCs w:val="24"/>
            </w:rPr>
            <w:instrText xml:space="preserve"> CITATION Duf10 \l 1033 </w:instrText>
          </w:r>
          <w:r w:rsidR="00464011" w:rsidRPr="00464011">
            <w:rPr>
              <w:rFonts w:ascii="Times New Roman" w:hAnsi="Times New Roman" w:cs="Times New Roman"/>
              <w:sz w:val="24"/>
              <w:szCs w:val="24"/>
            </w:rPr>
            <w:fldChar w:fldCharType="separate"/>
          </w:r>
          <w:r w:rsidR="00464011" w:rsidRPr="00464011">
            <w:rPr>
              <w:rFonts w:ascii="Times New Roman" w:hAnsi="Times New Roman" w:cs="Times New Roman"/>
              <w:noProof/>
              <w:sz w:val="24"/>
              <w:szCs w:val="24"/>
            </w:rPr>
            <w:t>(Duffy, 2010)</w:t>
          </w:r>
          <w:r w:rsidR="00464011" w:rsidRPr="00464011">
            <w:rPr>
              <w:rFonts w:ascii="Times New Roman" w:hAnsi="Times New Roman" w:cs="Times New Roman"/>
              <w:sz w:val="24"/>
              <w:szCs w:val="24"/>
            </w:rPr>
            <w:fldChar w:fldCharType="end"/>
          </w:r>
        </w:sdtContent>
      </w:sdt>
      <w:r w:rsidRPr="00464011">
        <w:rPr>
          <w:rFonts w:ascii="Times New Roman" w:hAnsi="Times New Roman" w:cs="Times New Roman"/>
          <w:sz w:val="24"/>
          <w:szCs w:val="24"/>
        </w:rPr>
        <w:t>. The formation improves the civilization for humans while increasing the extinction danger to animals. The conventional approach to preserving the data of endangered species involved is killing them as a specimen for study</w:t>
      </w:r>
      <w:r w:rsidR="00464011" w:rsidRPr="00464011">
        <w:rPr>
          <w:rFonts w:ascii="Times New Roman" w:hAnsi="Times New Roman" w:cs="Times New Roman"/>
          <w:sz w:val="24"/>
          <w:szCs w:val="24"/>
        </w:rPr>
        <w:t xml:space="preserve"> </w:t>
      </w:r>
      <w:sdt>
        <w:sdtPr>
          <w:rPr>
            <w:rFonts w:ascii="Times New Roman" w:hAnsi="Times New Roman" w:cs="Times New Roman"/>
            <w:sz w:val="24"/>
            <w:szCs w:val="24"/>
          </w:rPr>
          <w:id w:val="1155325939"/>
          <w:citation/>
        </w:sdtPr>
        <w:sdtContent>
          <w:r w:rsidR="00464011" w:rsidRPr="00464011">
            <w:rPr>
              <w:rFonts w:ascii="Times New Roman" w:hAnsi="Times New Roman" w:cs="Times New Roman"/>
              <w:sz w:val="24"/>
              <w:szCs w:val="24"/>
            </w:rPr>
            <w:fldChar w:fldCharType="begin"/>
          </w:r>
          <w:r w:rsidR="00464011" w:rsidRPr="00464011">
            <w:rPr>
              <w:rFonts w:ascii="Times New Roman" w:hAnsi="Times New Roman" w:cs="Times New Roman"/>
              <w:sz w:val="24"/>
              <w:szCs w:val="24"/>
            </w:rPr>
            <w:instrText xml:space="preserve"> CITATION Rin15 \l 1033 </w:instrText>
          </w:r>
          <w:r w:rsidR="00464011" w:rsidRPr="00464011">
            <w:rPr>
              <w:rFonts w:ascii="Times New Roman" w:hAnsi="Times New Roman" w:cs="Times New Roman"/>
              <w:sz w:val="24"/>
              <w:szCs w:val="24"/>
            </w:rPr>
            <w:fldChar w:fldCharType="separate"/>
          </w:r>
          <w:r w:rsidR="00464011" w:rsidRPr="00464011">
            <w:rPr>
              <w:rFonts w:ascii="Times New Roman" w:hAnsi="Times New Roman" w:cs="Times New Roman"/>
              <w:noProof/>
              <w:sz w:val="24"/>
              <w:szCs w:val="24"/>
            </w:rPr>
            <w:t>(Ring, 2015)</w:t>
          </w:r>
          <w:r w:rsidR="00464011" w:rsidRPr="00464011">
            <w:rPr>
              <w:rFonts w:ascii="Times New Roman" w:hAnsi="Times New Roman" w:cs="Times New Roman"/>
              <w:sz w:val="24"/>
              <w:szCs w:val="24"/>
            </w:rPr>
            <w:fldChar w:fldCharType="end"/>
          </w:r>
        </w:sdtContent>
      </w:sdt>
      <w:r w:rsidRPr="00464011">
        <w:rPr>
          <w:rFonts w:ascii="Times New Roman" w:hAnsi="Times New Roman" w:cs="Times New Roman"/>
          <w:sz w:val="24"/>
          <w:szCs w:val="24"/>
        </w:rPr>
        <w:t xml:space="preserve">. The prospect of killing an already rare species threatens the survival chances of the animal. The human impact also involves consumption and </w:t>
      </w:r>
      <w:r w:rsidR="00E34BD9" w:rsidRPr="00464011">
        <w:rPr>
          <w:rFonts w:ascii="Times New Roman" w:hAnsi="Times New Roman" w:cs="Times New Roman"/>
          <w:sz w:val="24"/>
          <w:szCs w:val="24"/>
        </w:rPr>
        <w:t>medical experimentation of the animal species, inclusive of endangered species</w:t>
      </w:r>
      <w:r w:rsidR="00464011" w:rsidRPr="00464011">
        <w:rPr>
          <w:rFonts w:ascii="Times New Roman" w:hAnsi="Times New Roman" w:cs="Times New Roman"/>
          <w:sz w:val="24"/>
          <w:szCs w:val="24"/>
        </w:rPr>
        <w:t xml:space="preserve"> </w:t>
      </w:r>
      <w:sdt>
        <w:sdtPr>
          <w:rPr>
            <w:rFonts w:ascii="Times New Roman" w:hAnsi="Times New Roman" w:cs="Times New Roman"/>
            <w:sz w:val="24"/>
            <w:szCs w:val="24"/>
          </w:rPr>
          <w:id w:val="1155325941"/>
          <w:citation/>
        </w:sdtPr>
        <w:sdtContent>
          <w:r w:rsidR="00464011" w:rsidRPr="00464011">
            <w:rPr>
              <w:rFonts w:ascii="Times New Roman" w:hAnsi="Times New Roman" w:cs="Times New Roman"/>
              <w:sz w:val="24"/>
              <w:szCs w:val="24"/>
            </w:rPr>
            <w:fldChar w:fldCharType="begin"/>
          </w:r>
          <w:r w:rsidR="00464011" w:rsidRPr="00464011">
            <w:rPr>
              <w:rFonts w:ascii="Times New Roman" w:hAnsi="Times New Roman" w:cs="Times New Roman"/>
              <w:sz w:val="24"/>
              <w:szCs w:val="24"/>
            </w:rPr>
            <w:instrText xml:space="preserve"> CITATION Hil10 \l 1033 </w:instrText>
          </w:r>
          <w:r w:rsidR="00464011" w:rsidRPr="00464011">
            <w:rPr>
              <w:rFonts w:ascii="Times New Roman" w:hAnsi="Times New Roman" w:cs="Times New Roman"/>
              <w:sz w:val="24"/>
              <w:szCs w:val="24"/>
            </w:rPr>
            <w:fldChar w:fldCharType="separate"/>
          </w:r>
          <w:r w:rsidR="00464011" w:rsidRPr="00464011">
            <w:rPr>
              <w:rFonts w:ascii="Times New Roman" w:hAnsi="Times New Roman" w:cs="Times New Roman"/>
              <w:noProof/>
              <w:sz w:val="24"/>
              <w:szCs w:val="24"/>
            </w:rPr>
            <w:t>(Hill, 2010)</w:t>
          </w:r>
          <w:r w:rsidR="00464011" w:rsidRPr="00464011">
            <w:rPr>
              <w:rFonts w:ascii="Times New Roman" w:hAnsi="Times New Roman" w:cs="Times New Roman"/>
              <w:sz w:val="24"/>
              <w:szCs w:val="24"/>
            </w:rPr>
            <w:fldChar w:fldCharType="end"/>
          </w:r>
        </w:sdtContent>
      </w:sdt>
      <w:r w:rsidR="00E34BD9" w:rsidRPr="00464011">
        <w:rPr>
          <w:rFonts w:ascii="Times New Roman" w:hAnsi="Times New Roman" w:cs="Times New Roman"/>
          <w:sz w:val="24"/>
          <w:szCs w:val="24"/>
        </w:rPr>
        <w:t xml:space="preserve">. An argument ensues that such activities are not respectful of the personhood on the species. That is, the animals do not receive the same treatment that humans reserve for each other. </w:t>
      </w:r>
    </w:p>
    <w:p w:rsidR="00830C8C" w:rsidRPr="00464011" w:rsidRDefault="00830C8C" w:rsidP="00464011">
      <w:pPr>
        <w:spacing w:line="480" w:lineRule="auto"/>
        <w:jc w:val="center"/>
        <w:rPr>
          <w:rFonts w:ascii="Times New Roman" w:hAnsi="Times New Roman" w:cs="Times New Roman"/>
          <w:sz w:val="24"/>
          <w:szCs w:val="24"/>
        </w:rPr>
      </w:pPr>
      <w:r w:rsidRPr="00464011">
        <w:rPr>
          <w:rFonts w:ascii="Times New Roman" w:hAnsi="Times New Roman" w:cs="Times New Roman"/>
          <w:sz w:val="24"/>
          <w:szCs w:val="24"/>
        </w:rPr>
        <w:t>Tentative Thesis Statement</w:t>
      </w:r>
    </w:p>
    <w:p w:rsidR="00E34BD9" w:rsidRPr="00464011" w:rsidRDefault="00E34BD9" w:rsidP="00464011">
      <w:pPr>
        <w:spacing w:line="480" w:lineRule="auto"/>
        <w:ind w:firstLine="720"/>
        <w:rPr>
          <w:rFonts w:ascii="Times New Roman" w:hAnsi="Times New Roman" w:cs="Times New Roman"/>
          <w:sz w:val="24"/>
          <w:szCs w:val="24"/>
        </w:rPr>
      </w:pPr>
      <w:r w:rsidRPr="00464011">
        <w:rPr>
          <w:rFonts w:ascii="Times New Roman" w:hAnsi="Times New Roman" w:cs="Times New Roman"/>
          <w:sz w:val="24"/>
          <w:szCs w:val="24"/>
        </w:rPr>
        <w:t xml:space="preserve">The human touch is more beneficial than it is harmful towards the preservation and probable restoration of animal species. </w:t>
      </w:r>
    </w:p>
    <w:p w:rsidR="00464011" w:rsidRPr="00464011" w:rsidRDefault="00464011" w:rsidP="00464011">
      <w:pPr>
        <w:spacing w:line="480" w:lineRule="auto"/>
        <w:rPr>
          <w:rFonts w:ascii="Times New Roman" w:hAnsi="Times New Roman" w:cs="Times New Roman"/>
          <w:sz w:val="24"/>
          <w:szCs w:val="24"/>
        </w:rPr>
      </w:pPr>
      <w:r w:rsidRPr="00464011">
        <w:rPr>
          <w:rFonts w:ascii="Times New Roman" w:hAnsi="Times New Roman" w:cs="Times New Roman"/>
          <w:sz w:val="24"/>
          <w:szCs w:val="24"/>
        </w:rPr>
        <w:br w:type="page"/>
      </w:r>
    </w:p>
    <w:sdt>
      <w:sdtPr>
        <w:rPr>
          <w:rFonts w:ascii="Times New Roman" w:hAnsi="Times New Roman" w:cs="Times New Roman"/>
          <w:color w:val="auto"/>
          <w:sz w:val="24"/>
          <w:szCs w:val="24"/>
        </w:rPr>
        <w:id w:val="1155325944"/>
        <w:docPartObj>
          <w:docPartGallery w:val="Bibliographies"/>
          <w:docPartUnique/>
        </w:docPartObj>
      </w:sdtPr>
      <w:sdtEndPr>
        <w:rPr>
          <w:rFonts w:eastAsiaTheme="minorEastAsia"/>
          <w:b w:val="0"/>
          <w:bCs w:val="0"/>
          <w:lang w:bidi="ar-SA"/>
        </w:rPr>
      </w:sdtEndPr>
      <w:sdtContent>
        <w:p w:rsidR="00464011" w:rsidRPr="00464011" w:rsidRDefault="00464011" w:rsidP="00464011">
          <w:pPr>
            <w:pStyle w:val="Heading1"/>
            <w:spacing w:line="480" w:lineRule="auto"/>
            <w:jc w:val="center"/>
            <w:rPr>
              <w:rFonts w:ascii="Times New Roman" w:hAnsi="Times New Roman" w:cs="Times New Roman"/>
              <w:color w:val="auto"/>
              <w:sz w:val="24"/>
              <w:szCs w:val="24"/>
            </w:rPr>
          </w:pPr>
          <w:r w:rsidRPr="00464011">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464011" w:rsidRPr="00464011" w:rsidRDefault="00464011" w:rsidP="00464011">
              <w:pPr>
                <w:pStyle w:val="Bibliography"/>
                <w:spacing w:line="480" w:lineRule="auto"/>
                <w:ind w:left="720" w:hanging="720"/>
                <w:rPr>
                  <w:rFonts w:ascii="Times New Roman" w:hAnsi="Times New Roman" w:cs="Times New Roman"/>
                  <w:noProof/>
                  <w:sz w:val="24"/>
                  <w:szCs w:val="24"/>
                </w:rPr>
              </w:pPr>
              <w:r w:rsidRPr="00464011">
                <w:rPr>
                  <w:rFonts w:ascii="Times New Roman" w:hAnsi="Times New Roman" w:cs="Times New Roman"/>
                  <w:sz w:val="24"/>
                  <w:szCs w:val="24"/>
                </w:rPr>
                <w:fldChar w:fldCharType="begin"/>
              </w:r>
              <w:r w:rsidRPr="00464011">
                <w:rPr>
                  <w:rFonts w:ascii="Times New Roman" w:hAnsi="Times New Roman" w:cs="Times New Roman"/>
                  <w:sz w:val="24"/>
                  <w:szCs w:val="24"/>
                </w:rPr>
                <w:instrText xml:space="preserve"> BIBLIOGRAPHY </w:instrText>
              </w:r>
              <w:r w:rsidRPr="00464011">
                <w:rPr>
                  <w:rFonts w:ascii="Times New Roman" w:hAnsi="Times New Roman" w:cs="Times New Roman"/>
                  <w:sz w:val="24"/>
                  <w:szCs w:val="24"/>
                </w:rPr>
                <w:fldChar w:fldCharType="separate"/>
              </w:r>
              <w:r w:rsidRPr="00464011">
                <w:rPr>
                  <w:rFonts w:ascii="Times New Roman" w:hAnsi="Times New Roman" w:cs="Times New Roman"/>
                  <w:noProof/>
                  <w:sz w:val="24"/>
                  <w:szCs w:val="24"/>
                </w:rPr>
                <w:t xml:space="preserve">Duffy, R. (2010). </w:t>
              </w:r>
              <w:r w:rsidRPr="00464011">
                <w:rPr>
                  <w:rFonts w:ascii="Times New Roman" w:hAnsi="Times New Roman" w:cs="Times New Roman"/>
                  <w:i/>
                  <w:iCs/>
                  <w:noProof/>
                  <w:sz w:val="24"/>
                  <w:szCs w:val="24"/>
                </w:rPr>
                <w:t>Nature Crime: How We're Getting Conservation Wrong.</w:t>
              </w:r>
              <w:r w:rsidRPr="00464011">
                <w:rPr>
                  <w:rFonts w:ascii="Times New Roman" w:hAnsi="Times New Roman" w:cs="Times New Roman"/>
                  <w:noProof/>
                  <w:sz w:val="24"/>
                  <w:szCs w:val="24"/>
                </w:rPr>
                <w:t xml:space="preserve"> Yale University Press.</w:t>
              </w:r>
            </w:p>
            <w:p w:rsidR="00464011" w:rsidRPr="00464011" w:rsidRDefault="00464011" w:rsidP="00464011">
              <w:pPr>
                <w:pStyle w:val="Bibliography"/>
                <w:spacing w:line="480" w:lineRule="auto"/>
                <w:ind w:left="720" w:hanging="720"/>
                <w:rPr>
                  <w:rFonts w:ascii="Times New Roman" w:hAnsi="Times New Roman" w:cs="Times New Roman"/>
                  <w:noProof/>
                  <w:sz w:val="24"/>
                  <w:szCs w:val="24"/>
                </w:rPr>
              </w:pPr>
              <w:r w:rsidRPr="00464011">
                <w:rPr>
                  <w:rFonts w:ascii="Times New Roman" w:hAnsi="Times New Roman" w:cs="Times New Roman"/>
                  <w:noProof/>
                  <w:sz w:val="24"/>
                  <w:szCs w:val="24"/>
                </w:rPr>
                <w:t xml:space="preserve">Hill, A. (2010, July 29). </w:t>
              </w:r>
              <w:r w:rsidRPr="00464011">
                <w:rPr>
                  <w:rFonts w:ascii="Times New Roman" w:hAnsi="Times New Roman" w:cs="Times New Roman"/>
                  <w:i/>
                  <w:iCs/>
                  <w:noProof/>
                  <w:sz w:val="24"/>
                  <w:szCs w:val="24"/>
                </w:rPr>
                <w:t>Wildlife conservation projects do more harm than good, says expert</w:t>
              </w:r>
              <w:r w:rsidRPr="00464011">
                <w:rPr>
                  <w:rFonts w:ascii="Times New Roman" w:hAnsi="Times New Roman" w:cs="Times New Roman"/>
                  <w:noProof/>
                  <w:sz w:val="24"/>
                  <w:szCs w:val="24"/>
                </w:rPr>
                <w:t>. Retrieved October 23, 2019, from The Guardian: https://www.theguardian.com/environment/2010/jul/29/wildlife-conservation-projects-more-harm</w:t>
              </w:r>
            </w:p>
            <w:p w:rsidR="00464011" w:rsidRPr="00464011" w:rsidRDefault="00464011" w:rsidP="00464011">
              <w:pPr>
                <w:pStyle w:val="Bibliography"/>
                <w:spacing w:line="480" w:lineRule="auto"/>
                <w:ind w:left="720" w:hanging="720"/>
                <w:rPr>
                  <w:rFonts w:ascii="Times New Roman" w:hAnsi="Times New Roman" w:cs="Times New Roman"/>
                  <w:noProof/>
                  <w:sz w:val="24"/>
                  <w:szCs w:val="24"/>
                </w:rPr>
              </w:pPr>
              <w:r w:rsidRPr="00464011">
                <w:rPr>
                  <w:rFonts w:ascii="Times New Roman" w:hAnsi="Times New Roman" w:cs="Times New Roman"/>
                  <w:noProof/>
                  <w:sz w:val="24"/>
                  <w:szCs w:val="24"/>
                </w:rPr>
                <w:t xml:space="preserve">Nature Works. (n.d.). </w:t>
              </w:r>
              <w:r w:rsidRPr="00464011">
                <w:rPr>
                  <w:rFonts w:ascii="Times New Roman" w:hAnsi="Times New Roman" w:cs="Times New Roman"/>
                  <w:i/>
                  <w:iCs/>
                  <w:noProof/>
                  <w:sz w:val="24"/>
                  <w:szCs w:val="24"/>
                </w:rPr>
                <w:t>Natural and Human Impacts on Wildlife</w:t>
              </w:r>
              <w:r w:rsidRPr="00464011">
                <w:rPr>
                  <w:rFonts w:ascii="Times New Roman" w:hAnsi="Times New Roman" w:cs="Times New Roman"/>
                  <w:noProof/>
                  <w:sz w:val="24"/>
                  <w:szCs w:val="24"/>
                </w:rPr>
                <w:t>. Retrieved October 23, 2019, from Nature Works: https://nhpbs.org/natureworks/nwep16b.htm#targetText=The%20Human%20Touch&amp;targetText=We%20illegally%20hunt%20and%20kill,and%20animals%20need%20to%20survive.</w:t>
              </w:r>
            </w:p>
            <w:p w:rsidR="00464011" w:rsidRPr="00464011" w:rsidRDefault="00464011" w:rsidP="00464011">
              <w:pPr>
                <w:pStyle w:val="Bibliography"/>
                <w:spacing w:line="480" w:lineRule="auto"/>
                <w:ind w:left="720" w:hanging="720"/>
                <w:rPr>
                  <w:rFonts w:ascii="Times New Roman" w:hAnsi="Times New Roman" w:cs="Times New Roman"/>
                  <w:noProof/>
                  <w:sz w:val="24"/>
                  <w:szCs w:val="24"/>
                </w:rPr>
              </w:pPr>
              <w:r w:rsidRPr="00464011">
                <w:rPr>
                  <w:rFonts w:ascii="Times New Roman" w:hAnsi="Times New Roman" w:cs="Times New Roman"/>
                  <w:noProof/>
                  <w:sz w:val="24"/>
                  <w:szCs w:val="24"/>
                </w:rPr>
                <w:t xml:space="preserve">Ring, C. (2015, February 17). </w:t>
              </w:r>
              <w:r w:rsidRPr="00464011">
                <w:rPr>
                  <w:rFonts w:ascii="Times New Roman" w:hAnsi="Times New Roman" w:cs="Times New Roman"/>
                  <w:i/>
                  <w:iCs/>
                  <w:noProof/>
                  <w:sz w:val="24"/>
                  <w:szCs w:val="24"/>
                </w:rPr>
                <w:t>Controversy of Killing Conservation</w:t>
              </w:r>
              <w:r w:rsidRPr="00464011">
                <w:rPr>
                  <w:rFonts w:ascii="Times New Roman" w:hAnsi="Times New Roman" w:cs="Times New Roman"/>
                  <w:noProof/>
                  <w:sz w:val="24"/>
                  <w:szCs w:val="24"/>
                </w:rPr>
                <w:t>. Retrieved October 23, 2019, from DW: https://www.dw.com/en/controversy-of-killing-for-conservation/a-18261895-0</w:t>
              </w:r>
            </w:p>
            <w:p w:rsidR="00464011" w:rsidRPr="00464011" w:rsidRDefault="00464011" w:rsidP="00464011">
              <w:pPr>
                <w:pStyle w:val="Bibliography"/>
                <w:spacing w:line="480" w:lineRule="auto"/>
                <w:ind w:left="720" w:hanging="720"/>
                <w:rPr>
                  <w:rFonts w:ascii="Times New Roman" w:hAnsi="Times New Roman" w:cs="Times New Roman"/>
                  <w:noProof/>
                  <w:sz w:val="24"/>
                  <w:szCs w:val="24"/>
                </w:rPr>
              </w:pPr>
              <w:r w:rsidRPr="00464011">
                <w:rPr>
                  <w:rFonts w:ascii="Times New Roman" w:hAnsi="Times New Roman" w:cs="Times New Roman"/>
                  <w:noProof/>
                  <w:sz w:val="24"/>
                  <w:szCs w:val="24"/>
                </w:rPr>
                <w:t xml:space="preserve">Sewee Association. (2017, October 16). </w:t>
              </w:r>
              <w:r w:rsidRPr="00464011">
                <w:rPr>
                  <w:rFonts w:ascii="Times New Roman" w:hAnsi="Times New Roman" w:cs="Times New Roman"/>
                  <w:i/>
                  <w:iCs/>
                  <w:noProof/>
                  <w:sz w:val="24"/>
                  <w:szCs w:val="24"/>
                </w:rPr>
                <w:t>The Reason why Wildlife Conservation is Important</w:t>
              </w:r>
              <w:r w:rsidRPr="00464011">
                <w:rPr>
                  <w:rFonts w:ascii="Times New Roman" w:hAnsi="Times New Roman" w:cs="Times New Roman"/>
                  <w:noProof/>
                  <w:sz w:val="24"/>
                  <w:szCs w:val="24"/>
                </w:rPr>
                <w:t>. Retrieved October 23, 2019, from Sewee Wildlif Assocation: https://www.seweeassociation.org/reason-wildlife-conservation-important/</w:t>
              </w:r>
            </w:p>
            <w:p w:rsidR="00464011" w:rsidRPr="00464011" w:rsidRDefault="00464011" w:rsidP="00464011">
              <w:pPr>
                <w:spacing w:line="480" w:lineRule="auto"/>
                <w:ind w:left="720" w:hanging="720"/>
                <w:rPr>
                  <w:rFonts w:ascii="Times New Roman" w:hAnsi="Times New Roman" w:cs="Times New Roman"/>
                  <w:sz w:val="24"/>
                  <w:szCs w:val="24"/>
                </w:rPr>
              </w:pPr>
              <w:r w:rsidRPr="00464011">
                <w:rPr>
                  <w:rFonts w:ascii="Times New Roman" w:hAnsi="Times New Roman" w:cs="Times New Roman"/>
                  <w:sz w:val="24"/>
                  <w:szCs w:val="24"/>
                </w:rPr>
                <w:fldChar w:fldCharType="end"/>
              </w:r>
            </w:p>
          </w:sdtContent>
        </w:sdt>
      </w:sdtContent>
    </w:sdt>
    <w:p w:rsidR="00830C8C" w:rsidRPr="00464011" w:rsidRDefault="00830C8C" w:rsidP="00464011">
      <w:pPr>
        <w:spacing w:line="480" w:lineRule="auto"/>
        <w:ind w:firstLine="720"/>
        <w:rPr>
          <w:rFonts w:ascii="Times New Roman" w:hAnsi="Times New Roman" w:cs="Times New Roman"/>
          <w:sz w:val="24"/>
          <w:szCs w:val="24"/>
        </w:rPr>
      </w:pPr>
    </w:p>
    <w:sectPr w:rsidR="00830C8C" w:rsidRPr="00464011" w:rsidSect="004640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896" w:rsidRDefault="00574896" w:rsidP="00293AA3">
      <w:pPr>
        <w:spacing w:after="0" w:line="240" w:lineRule="auto"/>
      </w:pPr>
      <w:r>
        <w:separator/>
      </w:r>
    </w:p>
  </w:endnote>
  <w:endnote w:type="continuationSeparator" w:id="1">
    <w:p w:rsidR="00574896" w:rsidRDefault="00574896" w:rsidP="00293A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896" w:rsidRDefault="00574896" w:rsidP="00293AA3">
      <w:pPr>
        <w:spacing w:after="0" w:line="240" w:lineRule="auto"/>
      </w:pPr>
      <w:r>
        <w:separator/>
      </w:r>
    </w:p>
  </w:footnote>
  <w:footnote w:type="continuationSeparator" w:id="1">
    <w:p w:rsidR="00574896" w:rsidRDefault="00574896" w:rsidP="00293A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11" w:rsidRPr="00464011" w:rsidRDefault="00464011">
    <w:pPr>
      <w:pStyle w:val="Header"/>
      <w:jc w:val="right"/>
      <w:rPr>
        <w:rFonts w:ascii="Times New Roman" w:hAnsi="Times New Roman" w:cs="Times New Roman"/>
        <w:sz w:val="24"/>
      </w:rPr>
    </w:pPr>
    <w:r w:rsidRPr="00464011">
      <w:rPr>
        <w:rFonts w:ascii="Times New Roman" w:hAnsi="Times New Roman" w:cs="Times New Roman"/>
        <w:sz w:val="24"/>
      </w:rPr>
      <w:t>RELEVANCE OF ANIMALS CONSERVATION</w:t>
    </w:r>
    <w:sdt>
      <w:sdtPr>
        <w:rPr>
          <w:rFonts w:ascii="Times New Roman" w:hAnsi="Times New Roman" w:cs="Times New Roman"/>
          <w:sz w:val="24"/>
        </w:rPr>
        <w:id w:val="1155325949"/>
        <w:docPartObj>
          <w:docPartGallery w:val="Page Numbers (Top of Page)"/>
          <w:docPartUnique/>
        </w:docPartObj>
      </w:sdtPr>
      <w:sdtContent>
        <w:r>
          <w:rPr>
            <w:rFonts w:ascii="Times New Roman" w:hAnsi="Times New Roman" w:cs="Times New Roman"/>
            <w:sz w:val="24"/>
          </w:rPr>
          <w:tab/>
        </w:r>
        <w:r w:rsidRPr="00464011">
          <w:rPr>
            <w:rFonts w:ascii="Times New Roman" w:hAnsi="Times New Roman" w:cs="Times New Roman"/>
            <w:sz w:val="24"/>
          </w:rPr>
          <w:fldChar w:fldCharType="begin"/>
        </w:r>
        <w:r w:rsidRPr="00464011">
          <w:rPr>
            <w:rFonts w:ascii="Times New Roman" w:hAnsi="Times New Roman" w:cs="Times New Roman"/>
            <w:sz w:val="24"/>
          </w:rPr>
          <w:instrText xml:space="preserve"> PAGE   \* MERGEFORMAT </w:instrText>
        </w:r>
        <w:r w:rsidRPr="00464011">
          <w:rPr>
            <w:rFonts w:ascii="Times New Roman" w:hAnsi="Times New Roman" w:cs="Times New Roman"/>
            <w:sz w:val="24"/>
          </w:rPr>
          <w:fldChar w:fldCharType="separate"/>
        </w:r>
        <w:r>
          <w:rPr>
            <w:rFonts w:ascii="Times New Roman" w:hAnsi="Times New Roman" w:cs="Times New Roman"/>
            <w:noProof/>
            <w:sz w:val="24"/>
          </w:rPr>
          <w:t>4</w:t>
        </w:r>
        <w:r w:rsidRPr="00464011">
          <w:rPr>
            <w:rFonts w:ascii="Times New Roman" w:hAnsi="Times New Roman" w:cs="Times New Roman"/>
            <w:sz w:val="24"/>
          </w:rPr>
          <w:fldChar w:fldCharType="end"/>
        </w:r>
      </w:sdtContent>
    </w:sdt>
  </w:p>
  <w:p w:rsidR="00464011" w:rsidRPr="00464011" w:rsidRDefault="0046401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11" w:rsidRPr="00464011" w:rsidRDefault="00464011">
    <w:pPr>
      <w:pStyle w:val="Header"/>
      <w:jc w:val="right"/>
      <w:rPr>
        <w:rFonts w:ascii="Times New Roman" w:hAnsi="Times New Roman" w:cs="Times New Roman"/>
        <w:sz w:val="24"/>
      </w:rPr>
    </w:pPr>
    <w:r w:rsidRPr="00464011">
      <w:rPr>
        <w:rFonts w:ascii="Times New Roman" w:hAnsi="Times New Roman" w:cs="Times New Roman"/>
        <w:sz w:val="24"/>
      </w:rPr>
      <w:t xml:space="preserve">Running Head: RELEVANCE OF ANIMALS CONSERVATION </w:t>
    </w:r>
    <w:r w:rsidRPr="00464011">
      <w:rPr>
        <w:rFonts w:ascii="Times New Roman" w:hAnsi="Times New Roman" w:cs="Times New Roman"/>
        <w:sz w:val="24"/>
      </w:rPr>
      <w:tab/>
    </w:r>
    <w:sdt>
      <w:sdtPr>
        <w:rPr>
          <w:rFonts w:ascii="Times New Roman" w:hAnsi="Times New Roman" w:cs="Times New Roman"/>
          <w:sz w:val="24"/>
        </w:rPr>
        <w:id w:val="1155325998"/>
        <w:docPartObj>
          <w:docPartGallery w:val="Page Numbers (Top of Page)"/>
          <w:docPartUnique/>
        </w:docPartObj>
      </w:sdtPr>
      <w:sdtContent>
        <w:r w:rsidRPr="00464011">
          <w:rPr>
            <w:rFonts w:ascii="Times New Roman" w:hAnsi="Times New Roman" w:cs="Times New Roman"/>
            <w:sz w:val="24"/>
          </w:rPr>
          <w:fldChar w:fldCharType="begin"/>
        </w:r>
        <w:r w:rsidRPr="00464011">
          <w:rPr>
            <w:rFonts w:ascii="Times New Roman" w:hAnsi="Times New Roman" w:cs="Times New Roman"/>
            <w:sz w:val="24"/>
          </w:rPr>
          <w:instrText xml:space="preserve"> PAGE   \* MERGEFORMAT </w:instrText>
        </w:r>
        <w:r w:rsidRPr="00464011">
          <w:rPr>
            <w:rFonts w:ascii="Times New Roman" w:hAnsi="Times New Roman" w:cs="Times New Roman"/>
            <w:sz w:val="24"/>
          </w:rPr>
          <w:fldChar w:fldCharType="separate"/>
        </w:r>
        <w:r>
          <w:rPr>
            <w:rFonts w:ascii="Times New Roman" w:hAnsi="Times New Roman" w:cs="Times New Roman"/>
            <w:noProof/>
            <w:sz w:val="24"/>
          </w:rPr>
          <w:t>1</w:t>
        </w:r>
        <w:r w:rsidRPr="00464011">
          <w:rPr>
            <w:rFonts w:ascii="Times New Roman" w:hAnsi="Times New Roman" w:cs="Times New Roman"/>
            <w:sz w:val="24"/>
          </w:rPr>
          <w:fldChar w:fldCharType="end"/>
        </w:r>
      </w:sdtContent>
    </w:sdt>
  </w:p>
  <w:p w:rsidR="00464011" w:rsidRPr="00464011" w:rsidRDefault="0046401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65E16"/>
    <w:rsid w:val="000020F1"/>
    <w:rsid w:val="000E6C1C"/>
    <w:rsid w:val="001B518A"/>
    <w:rsid w:val="001F3B19"/>
    <w:rsid w:val="0023098F"/>
    <w:rsid w:val="0025653A"/>
    <w:rsid w:val="00293AA3"/>
    <w:rsid w:val="00411079"/>
    <w:rsid w:val="00464011"/>
    <w:rsid w:val="00497EFB"/>
    <w:rsid w:val="004D1471"/>
    <w:rsid w:val="00550968"/>
    <w:rsid w:val="00574896"/>
    <w:rsid w:val="00650F4E"/>
    <w:rsid w:val="006D0A78"/>
    <w:rsid w:val="00774003"/>
    <w:rsid w:val="007B05D8"/>
    <w:rsid w:val="007C6CEF"/>
    <w:rsid w:val="007E1001"/>
    <w:rsid w:val="00830C8C"/>
    <w:rsid w:val="008573F3"/>
    <w:rsid w:val="00900E12"/>
    <w:rsid w:val="00A21859"/>
    <w:rsid w:val="00A90ED7"/>
    <w:rsid w:val="00AD1D56"/>
    <w:rsid w:val="00BA4E6A"/>
    <w:rsid w:val="00D3717D"/>
    <w:rsid w:val="00DE5FAF"/>
    <w:rsid w:val="00E34BD9"/>
    <w:rsid w:val="00E62414"/>
    <w:rsid w:val="00F46F2C"/>
    <w:rsid w:val="00F65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0F1"/>
  </w:style>
  <w:style w:type="paragraph" w:styleId="Heading1">
    <w:name w:val="heading 1"/>
    <w:basedOn w:val="Normal"/>
    <w:next w:val="Normal"/>
    <w:link w:val="Heading1Char"/>
    <w:uiPriority w:val="9"/>
    <w:qFormat/>
    <w:rsid w:val="0046401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93A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3AA3"/>
    <w:rPr>
      <w:sz w:val="20"/>
      <w:szCs w:val="20"/>
    </w:rPr>
  </w:style>
  <w:style w:type="character" w:styleId="FootnoteReference">
    <w:name w:val="footnote reference"/>
    <w:basedOn w:val="DefaultParagraphFont"/>
    <w:uiPriority w:val="99"/>
    <w:semiHidden/>
    <w:unhideWhenUsed/>
    <w:rsid w:val="00293AA3"/>
    <w:rPr>
      <w:vertAlign w:val="superscript"/>
    </w:rPr>
  </w:style>
  <w:style w:type="character" w:styleId="Hyperlink">
    <w:name w:val="Hyperlink"/>
    <w:basedOn w:val="DefaultParagraphFont"/>
    <w:uiPriority w:val="99"/>
    <w:semiHidden/>
    <w:unhideWhenUsed/>
    <w:rsid w:val="00293AA3"/>
    <w:rPr>
      <w:color w:val="0000FF"/>
      <w:u w:val="single"/>
    </w:rPr>
  </w:style>
  <w:style w:type="character" w:customStyle="1" w:styleId="authors">
    <w:name w:val="authors"/>
    <w:basedOn w:val="DefaultParagraphFont"/>
    <w:rsid w:val="00BA4E6A"/>
  </w:style>
  <w:style w:type="character" w:customStyle="1" w:styleId="date">
    <w:name w:val="date"/>
    <w:basedOn w:val="DefaultParagraphFont"/>
    <w:rsid w:val="00BA4E6A"/>
  </w:style>
  <w:style w:type="character" w:customStyle="1" w:styleId="arttitle">
    <w:name w:val="art_title"/>
    <w:basedOn w:val="DefaultParagraphFont"/>
    <w:rsid w:val="00BA4E6A"/>
  </w:style>
  <w:style w:type="character" w:customStyle="1" w:styleId="serialtitle">
    <w:name w:val="serial_title"/>
    <w:basedOn w:val="DefaultParagraphFont"/>
    <w:rsid w:val="00BA4E6A"/>
  </w:style>
  <w:style w:type="character" w:customStyle="1" w:styleId="volumeissue">
    <w:name w:val="volume_issue"/>
    <w:basedOn w:val="DefaultParagraphFont"/>
    <w:rsid w:val="00BA4E6A"/>
  </w:style>
  <w:style w:type="character" w:customStyle="1" w:styleId="pagerange">
    <w:name w:val="page_range"/>
    <w:basedOn w:val="DefaultParagraphFont"/>
    <w:rsid w:val="00BA4E6A"/>
  </w:style>
  <w:style w:type="character" w:customStyle="1" w:styleId="doilink">
    <w:name w:val="doi_link"/>
    <w:basedOn w:val="DefaultParagraphFont"/>
    <w:rsid w:val="00BA4E6A"/>
  </w:style>
  <w:style w:type="paragraph" w:styleId="BalloonText">
    <w:name w:val="Balloon Text"/>
    <w:basedOn w:val="Normal"/>
    <w:link w:val="BalloonTextChar"/>
    <w:uiPriority w:val="99"/>
    <w:semiHidden/>
    <w:unhideWhenUsed/>
    <w:rsid w:val="004640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4011"/>
    <w:rPr>
      <w:rFonts w:ascii="Tahoma" w:hAnsi="Tahoma" w:cs="Tahoma"/>
      <w:sz w:val="16"/>
      <w:szCs w:val="16"/>
    </w:rPr>
  </w:style>
  <w:style w:type="character" w:customStyle="1" w:styleId="Heading1Char">
    <w:name w:val="Heading 1 Char"/>
    <w:basedOn w:val="DefaultParagraphFont"/>
    <w:link w:val="Heading1"/>
    <w:uiPriority w:val="9"/>
    <w:rsid w:val="0046401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64011"/>
  </w:style>
  <w:style w:type="paragraph" w:styleId="Header">
    <w:name w:val="header"/>
    <w:basedOn w:val="Normal"/>
    <w:link w:val="HeaderChar"/>
    <w:uiPriority w:val="99"/>
    <w:unhideWhenUsed/>
    <w:rsid w:val="00464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4011"/>
  </w:style>
  <w:style w:type="paragraph" w:styleId="Footer">
    <w:name w:val="footer"/>
    <w:basedOn w:val="Normal"/>
    <w:link w:val="FooterChar"/>
    <w:uiPriority w:val="99"/>
    <w:semiHidden/>
    <w:unhideWhenUsed/>
    <w:rsid w:val="004640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40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Nat191</b:Tag>
    <b:SourceType>InternetSite</b:SourceType>
    <b:Guid>{0A43B53B-C78B-46A2-8730-EE0AE53480FC}</b:Guid>
    <b:LCID>0</b:LCID>
    <b:Author>
      <b:Author>
        <b:Corporate>Nature Works</b:Corporate>
      </b:Author>
    </b:Author>
    <b:Title>Natural and Human Impacts on Wildlife</b:Title>
    <b:InternetSiteTitle>Nature Works</b:InternetSiteTitle>
    <b:YearAccessed>2019</b:YearAccessed>
    <b:MonthAccessed>October</b:MonthAccessed>
    <b:DayAccessed>23</b:DayAccessed>
    <b:URL>https://nhpbs.org/natureworks/nwep16b.htm#targetText=The%20Human%20Touch&amp;targetText=We%20illegally%20hunt%20and%20kill,and%20animals%20need%20to%20survive.</b:URL>
    <b:RefOrder>1</b:RefOrder>
  </b:Source>
  <b:Source>
    <b:Tag>Duf10</b:Tag>
    <b:SourceType>Book</b:SourceType>
    <b:Guid>{701969E5-7F3C-44BB-AD31-56E0ACEEB1D9}</b:Guid>
    <b:LCID>0</b:LCID>
    <b:Author>
      <b:Author>
        <b:NameList>
          <b:Person>
            <b:Last>Duffy</b:Last>
            <b:First>Rosaleen</b:First>
          </b:Person>
        </b:NameList>
      </b:Author>
    </b:Author>
    <b:Title>Nature Crime: How We're Getting Conservation Wrong</b:Title>
    <b:Year>2010</b:Year>
    <b:Publisher>Yale University Press</b:Publisher>
    <b:RefOrder>3</b:RefOrder>
  </b:Source>
  <b:Source>
    <b:Tag>Hil10</b:Tag>
    <b:SourceType>InternetSite</b:SourceType>
    <b:Guid>{3AD030BA-F006-4C74-95AC-4E2DA619BD09}</b:Guid>
    <b:LCID>0</b:LCID>
    <b:Author>
      <b:Author>
        <b:NameList>
          <b:Person>
            <b:Last>Hill</b:Last>
            <b:First>Amelia</b:First>
          </b:Person>
        </b:NameList>
      </b:Author>
    </b:Author>
    <b:Title>Wildlife conservation projects do more harm than good, says expert</b:Title>
    <b:Year>2010</b:Year>
    <b:InternetSiteTitle>The Guardian</b:InternetSiteTitle>
    <b:Month>July</b:Month>
    <b:Day>29</b:Day>
    <b:YearAccessed>2019</b:YearAccessed>
    <b:MonthAccessed>October</b:MonthAccessed>
    <b:DayAccessed>23</b:DayAccessed>
    <b:URL>https://www.theguardian.com/environment/2010/jul/29/wildlife-conservation-projects-more-harm</b:URL>
    <b:RefOrder>5</b:RefOrder>
  </b:Source>
  <b:Source>
    <b:Tag>Sew17</b:Tag>
    <b:SourceType>InternetSite</b:SourceType>
    <b:Guid>{9B1EC5D1-826A-455A-AC04-3D5820A41887}</b:Guid>
    <b:LCID>0</b:LCID>
    <b:Author>
      <b:Author>
        <b:Corporate>Sewee Association</b:Corporate>
      </b:Author>
    </b:Author>
    <b:Title>The Reason why Wildlife Conservation is Important</b:Title>
    <b:InternetSiteTitle>Sewee Wildlif Assocation</b:InternetSiteTitle>
    <b:Year>2017</b:Year>
    <b:Month>October</b:Month>
    <b:Day>16</b:Day>
    <b:YearAccessed>2019</b:YearAccessed>
    <b:MonthAccessed>October</b:MonthAccessed>
    <b:DayAccessed>23</b:DayAccessed>
    <b:URL>https://www.seweeassociation.org/reason-wildlife-conservation-important/</b:URL>
    <b:RefOrder>2</b:RefOrder>
  </b:Source>
  <b:Source>
    <b:Tag>Rin15</b:Tag>
    <b:SourceType>InternetSite</b:SourceType>
    <b:Guid>{AF14F985-2FBF-4A77-81AD-84B091B0D24A}</b:Guid>
    <b:LCID>0</b:LCID>
    <b:Author>
      <b:Author>
        <b:NameList>
          <b:Person>
            <b:Last>Ring</b:Last>
            <b:First>Caroline</b:First>
          </b:Person>
        </b:NameList>
      </b:Author>
    </b:Author>
    <b:Title>Controversy of Killing Conservation</b:Title>
    <b:InternetSiteTitle>DW</b:InternetSiteTitle>
    <b:Year>2015</b:Year>
    <b:Month>February</b:Month>
    <b:Day>17</b:Day>
    <b:YearAccessed>2019</b:YearAccessed>
    <b:MonthAccessed>October</b:MonthAccessed>
    <b:DayAccessed>23</b:DayAccessed>
    <b:URL>https://www.dw.com/en/controversy-of-killing-for-conservation/a-18261895-0</b:URL>
    <b:RefOrder>4</b:RefOrder>
  </b:Source>
</b:Sources>
</file>

<file path=customXml/itemProps1.xml><?xml version="1.0" encoding="utf-8"?>
<ds:datastoreItem xmlns:ds="http://schemas.openxmlformats.org/officeDocument/2006/customXml" ds:itemID="{FAB5B3DB-E0AA-4DA7-8861-E1930AA91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4</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2019-10-23T04:17:00Z</dcterms:created>
  <dcterms:modified xsi:type="dcterms:W3CDTF">2019-10-23T16:12:00Z</dcterms:modified>
</cp:coreProperties>
</file>